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1A78" w14:textId="77777777" w:rsidR="00E44469" w:rsidRDefault="00E44469" w:rsidP="00E44469">
      <w:pPr>
        <w:jc w:val="center"/>
      </w:pPr>
      <w:r>
        <w:rPr>
          <w:rFonts w:ascii="Times New Roman" w:hAnsi="Times New Roman"/>
          <w:b/>
          <w:sz w:val="24"/>
          <w:szCs w:val="24"/>
        </w:rPr>
        <w:t>PROCEDURA POSTĘPOWANIA NA WYPADEK SKAŻENIA CHEMICZNEGO I BIOLOGICZNEGO SZKOŁY</w:t>
      </w:r>
    </w:p>
    <w:p w14:paraId="2A8D4ACB" w14:textId="77777777" w:rsidR="00943471" w:rsidRDefault="00943471" w:rsidP="00943471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Nazwa Szkoły: Zespół Szkolno-Przedszkolny w Boruszowicach</w:t>
      </w:r>
    </w:p>
    <w:p w14:paraId="097B1DD9" w14:textId="77777777" w:rsidR="00943471" w:rsidRDefault="00943471" w:rsidP="00943471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adres: Boruszowice, ul. Szkolna 2</w:t>
      </w:r>
    </w:p>
    <w:p w14:paraId="2D4A4A78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1617A8E7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procedury jest określenie sposobu postępowania na wypadek skażenia chemicznego i biologicznego szkoły</w:t>
      </w:r>
    </w:p>
    <w:p w14:paraId="24B75F17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29C7BF89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Uchwała  Rady  Ministrów   z dnia 9 grudnia 2014 r. w sprawie „Narodowego   Programu Antyterrorystycznego  na lata 2015–2019”;    </w:t>
      </w:r>
    </w:p>
    <w:p w14:paraId="6F0BBDDD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10 czerwca 2016 r. o działaniach antyterrorystycznych;  </w:t>
      </w:r>
    </w:p>
    <w:p w14:paraId="307FB1FC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17 lipca 2009 o zarządzaniu kryzysowym; </w:t>
      </w:r>
    </w:p>
    <w:p w14:paraId="2DDBDD33" w14:textId="6A764669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Zarządzenie dyrektora nr</w:t>
      </w:r>
      <w:r w:rsidR="00943471">
        <w:rPr>
          <w:rFonts w:ascii="Times New Roman" w:hAnsi="Times New Roman"/>
          <w:bCs/>
          <w:i/>
          <w:sz w:val="24"/>
          <w:szCs w:val="24"/>
        </w:rPr>
        <w:t xml:space="preserve">11 </w:t>
      </w:r>
      <w:r>
        <w:rPr>
          <w:rFonts w:ascii="Times New Roman" w:hAnsi="Times New Roman"/>
          <w:bCs/>
          <w:i/>
          <w:sz w:val="24"/>
          <w:szCs w:val="24"/>
        </w:rPr>
        <w:t xml:space="preserve">z dnia </w:t>
      </w:r>
      <w:r w:rsidR="00943471">
        <w:rPr>
          <w:rFonts w:ascii="Times New Roman" w:hAnsi="Times New Roman"/>
          <w:bCs/>
          <w:i/>
          <w:sz w:val="24"/>
          <w:szCs w:val="24"/>
        </w:rPr>
        <w:t>10.01.2020 r.</w:t>
      </w:r>
      <w:r>
        <w:rPr>
          <w:rFonts w:ascii="Times New Roman" w:hAnsi="Times New Roman"/>
          <w:bCs/>
          <w:i/>
          <w:sz w:val="24"/>
          <w:szCs w:val="24"/>
        </w:rPr>
        <w:t xml:space="preserve"> w sprawie wprowadzenia niniejszej procedury;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14:paraId="66C1C065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FEDED9" w14:textId="77777777" w:rsidR="00E44469" w:rsidRDefault="00E44469" w:rsidP="00E44469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skażenia substancją chemiczną lub biologiczną terenu szkoły oraz zagrożenia skażeniem ww. substancjami.</w:t>
      </w:r>
    </w:p>
    <w:p w14:paraId="19B803D9" w14:textId="77777777" w:rsidR="00E44469" w:rsidRDefault="00E44469" w:rsidP="00E44469">
      <w:pPr>
        <w:pStyle w:val="Akapitzlist"/>
        <w:numPr>
          <w:ilvl w:val="0"/>
          <w:numId w:val="8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43786D94" w14:textId="77777777" w:rsidR="00E44469" w:rsidRDefault="00E44469" w:rsidP="00E44469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0A71F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IV.UPRAWNIENIA I ODPOWIEDZIALNOŚĆ OSÓB REALIZUJĄCYCH KONIECZNE DZIAŁANIA: </w:t>
      </w:r>
    </w:p>
    <w:p w14:paraId="5FE840BA" w14:textId="77777777" w:rsidR="00E44469" w:rsidRDefault="00E44469" w:rsidP="00E444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2F1E97DF" w14:textId="77777777" w:rsidR="00943471" w:rsidRPr="00943471" w:rsidRDefault="00943471" w:rsidP="00943471">
      <w:pPr>
        <w:numPr>
          <w:ilvl w:val="0"/>
          <w:numId w:val="9"/>
        </w:numPr>
        <w:spacing w:after="200" w:line="276" w:lineRule="auto"/>
        <w:ind w:left="567" w:hanging="207"/>
        <w:contextualSpacing/>
        <w:jc w:val="both"/>
        <w:rPr>
          <w:rFonts w:asciiTheme="minorHAnsi" w:hAnsiTheme="minorHAnsi" w:cs="Times New Roman"/>
          <w:color w:val="00000A"/>
        </w:rPr>
      </w:pPr>
      <w:r w:rsidRPr="0094347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dyrektor placówki – </w:t>
      </w:r>
      <w:r w:rsidRPr="00943471">
        <w:rPr>
          <w:rFonts w:ascii="Times New Roman" w:hAnsi="Times New Roman" w:cs="Times New Roman"/>
          <w:b/>
          <w:color w:val="00000A"/>
          <w:sz w:val="24"/>
          <w:szCs w:val="24"/>
        </w:rPr>
        <w:t>Anna Rogala-Goj</w:t>
      </w:r>
      <w:r w:rsidRPr="0094347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943471">
        <w:rPr>
          <w:rFonts w:ascii="Times New Roman" w:hAnsi="Times New Roman" w:cs="Times New Roman"/>
          <w:b/>
          <w:bCs/>
          <w:color w:val="00000A"/>
          <w:sz w:val="24"/>
          <w:szCs w:val="24"/>
        </w:rPr>
        <w:t>tel. 32 284 78 44</w:t>
      </w:r>
    </w:p>
    <w:p w14:paraId="43B50447" w14:textId="77777777" w:rsidR="00943471" w:rsidRPr="00943471" w:rsidRDefault="00943471" w:rsidP="0094347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="Times New Roman"/>
          <w:color w:val="00000A"/>
        </w:rPr>
      </w:pPr>
      <w:r w:rsidRPr="00943471">
        <w:rPr>
          <w:rFonts w:ascii="Times New Roman" w:hAnsi="Times New Roman" w:cs="Times New Roman"/>
          <w:bCs/>
          <w:color w:val="00000A"/>
          <w:sz w:val="24"/>
          <w:szCs w:val="24"/>
        </w:rPr>
        <w:t>w przypadku jego nieobecności -</w:t>
      </w:r>
      <w:r w:rsidRPr="00943471">
        <w:rPr>
          <w:rFonts w:ascii="Times New Roman" w:hAnsi="Times New Roman" w:cs="Times New Roman"/>
          <w:b/>
          <w:bCs/>
          <w:color w:val="00000A"/>
          <w:sz w:val="24"/>
          <w:szCs w:val="24"/>
        </w:rPr>
        <w:t>Weronika Zyzik tel. 32 284 78 44</w:t>
      </w:r>
    </w:p>
    <w:p w14:paraId="1271EF76" w14:textId="77777777" w:rsidR="00943471" w:rsidRPr="00943471" w:rsidRDefault="00943471" w:rsidP="00943471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943471">
        <w:rPr>
          <w:rFonts w:ascii="Times New Roman" w:hAnsi="Times New Roman"/>
          <w:sz w:val="24"/>
          <w:szCs w:val="24"/>
        </w:rPr>
        <w:t>Osobą odpowiedzialną za koordynację ewakuacji osób niepełnosprawnych -</w:t>
      </w:r>
      <w:r w:rsidRPr="00943471">
        <w:rPr>
          <w:rFonts w:ascii="Times New Roman" w:hAnsi="Times New Roman"/>
          <w:b/>
          <w:sz w:val="24"/>
          <w:szCs w:val="24"/>
        </w:rPr>
        <w:tab/>
        <w:t xml:space="preserve">Ewa </w:t>
      </w:r>
      <w:proofErr w:type="spellStart"/>
      <w:r w:rsidRPr="00943471">
        <w:rPr>
          <w:rFonts w:ascii="Times New Roman" w:hAnsi="Times New Roman"/>
          <w:b/>
          <w:sz w:val="24"/>
          <w:szCs w:val="24"/>
        </w:rPr>
        <w:t>Jaruszowic</w:t>
      </w:r>
      <w:proofErr w:type="spellEnd"/>
    </w:p>
    <w:p w14:paraId="37FC4946" w14:textId="77777777" w:rsidR="00943471" w:rsidRPr="00943471" w:rsidRDefault="00943471" w:rsidP="00943471">
      <w:pPr>
        <w:tabs>
          <w:tab w:val="left" w:pos="567"/>
          <w:tab w:val="left" w:pos="709"/>
        </w:tabs>
        <w:jc w:val="both"/>
      </w:pPr>
      <w:r w:rsidRPr="00943471">
        <w:rPr>
          <w:rFonts w:ascii="Times New Roman" w:hAnsi="Times New Roman"/>
          <w:b/>
          <w:sz w:val="24"/>
          <w:szCs w:val="24"/>
        </w:rPr>
        <w:t xml:space="preserve"> tel. 32 284 78 44</w:t>
      </w:r>
    </w:p>
    <w:p w14:paraId="3E17366A" w14:textId="77777777" w:rsidR="00E44469" w:rsidRDefault="00E44469" w:rsidP="00E44469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1B8F4658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Szkoła otrzymuje informację o możliwym skażeniu substancją chemiczną/biologiczną (np. telefon o zamiarze ataku) gdy nie nastąpiło skażenie placówki: </w:t>
      </w:r>
    </w:p>
    <w:p w14:paraId="628A5C88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zaalarmować wszystkich przebywających na terenie szkoły, osoby przebywające na zewnątrz ewakuować do budynku szkoły przemieszczając się pod wiatr oraz poprzecznie do kierunku wiatru,</w:t>
      </w:r>
    </w:p>
    <w:p w14:paraId="710CC0F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alarmu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ataku)</w:t>
      </w:r>
      <w:r>
        <w:rPr>
          <w:rFonts w:ascii="Times New Roman" w:hAnsi="Times New Roman"/>
          <w:sz w:val="24"/>
          <w:szCs w:val="24"/>
        </w:rPr>
        <w:t>,</w:t>
      </w:r>
    </w:p>
    <w:p w14:paraId="1152E134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budynku - szkole, zamknąć i uszczelnić okna, drzwi, otwory wentylacyjne, wyłączyć klimatyzację,</w:t>
      </w:r>
    </w:p>
    <w:p w14:paraId="339640EA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6450D4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przygotować wilgotne tampony do ochrony dróg oddechowych, na wypadek przeniknięcia środka biologicznego lub chemicznych do wnętrza pomieszczeń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21A2B9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</w:p>
    <w:p w14:paraId="0107037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chwili odwołania alarmu lub zarządzenia ewakuacji, nie wolno opuszczać uszczelnionych pomieszczeń, przebywać w pobliżu okien i innych otworów wentylacyjnych,</w:t>
      </w:r>
    </w:p>
    <w:p w14:paraId="051BD9C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187D4A1C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0CB5B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Szkoła została skażona substancją chemiczną/biologiczną a zagrożenie zostało wykryte natychmiast lub szybko po jego pojawieniu się:</w:t>
      </w:r>
    </w:p>
    <w:p w14:paraId="62D61896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A1D2C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49BDF58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17802B8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14:paraId="2B11E54E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6896BB53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powiadomić administratora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(dyrektor, zastępca dyrektora, osoba upoważniona)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799D3EC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zaalarmować wszystkie osoby przebywające na terenie szkoły i ewakuować je w rejon ewakuacji, przemieszczając się pod wiatr oraz poprzecznie do kierunku wiatru </w:t>
      </w:r>
      <w:r>
        <w:rPr>
          <w:rFonts w:ascii="Times New Roman" w:hAnsi="Times New Roman"/>
          <w:i/>
          <w:sz w:val="24"/>
          <w:szCs w:val="24"/>
        </w:rPr>
        <w:t>(rejonów  ewakuacji powinno być kilka, znajdujących się w różnych kierunkach od szkoły, gdyż nie znamy kierunku wiatru z jakiego będzie wiał w czasie przedmiotowego zagrożenia, rejonem ewakuacji powinien być budynek/budynki a nie otwarta przestrzeń)</w:t>
      </w:r>
      <w:r>
        <w:rPr>
          <w:rFonts w:ascii="Times New Roman" w:hAnsi="Times New Roman"/>
          <w:sz w:val="24"/>
          <w:szCs w:val="24"/>
        </w:rPr>
        <w:t>,</w:t>
      </w:r>
    </w:p>
    <w:p w14:paraId="207D8FF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ewakuacji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>
        <w:rPr>
          <w:rFonts w:ascii="Times New Roman" w:hAnsi="Times New Roman"/>
          <w:sz w:val="24"/>
          <w:szCs w:val="24"/>
        </w:rPr>
        <w:t>,</w:t>
      </w:r>
    </w:p>
    <w:p w14:paraId="0C09ABF7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jeśli miał miejsce kontakt z substancją, należy: umyć dokładnie ręce wodą i mydłem; zdjąć ubranie, które miało kontakt z podejrzaną substancją i włożyć do plastikowego worka,</w:t>
      </w:r>
    </w:p>
    <w:p w14:paraId="6A16C80B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 kontakcie z substancją nie wolno: jeść, pić, palić do czasu uzyskania zgody odpowiednich służb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(policja, straż pożarna, wyspecjalizowana jednostka zwalczania skażeń i zakażeń)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0705395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obiekcie – budynku, do którego nastąpiła ewakuacja zamknąć i uszczelnić okna, drzwi, otwory wentylacyjne, wyłączyć klimatyzację,</w:t>
      </w:r>
    </w:p>
    <w:p w14:paraId="6E76B02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sporządzić listę osób, które miały kontakt z podejrzaną substancją albo znalazły się w odległości ok. 5 m od niej. Listę przekazać policji.</w:t>
      </w:r>
    </w:p>
    <w:p w14:paraId="5A509C5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89824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przygotować wilgotne tampony do ochrony dróg oddechowych, na wypadek przeniknięcia środków biologicznego lub chemicznych do wnętrza pomieszczeń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358AA9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</w:p>
    <w:p w14:paraId="2B96901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4A23C090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9F4335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Szkoła została skażona substancją chemiczną/biologiczną a zagrożenie zostało wykryte późno, np. gdy pojawiły się objawy reakcji na substancję lub/i ogniska </w:t>
      </w:r>
      <w:proofErr w:type="spellStart"/>
      <w:r>
        <w:rPr>
          <w:rFonts w:ascii="Times New Roman" w:hAnsi="Times New Roman"/>
          <w:b/>
          <w:sz w:val="24"/>
          <w:szCs w:val="24"/>
        </w:rPr>
        <w:t>zachorowań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70E21B7F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5CFC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6A40A37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powiadomić administratora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(dyrektor, zastępca dyrektora, osoba upoważniona)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4CCCD3F7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68EC9799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14:paraId="5780C5DC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02337DB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ogłosić alarm i wszystkich uczniów, nauczycieli oraz pracowników znajdujących się bezpośrednio poza budynkiem a przebywających na terenie szkoły ewakuować do wnętrza szkoły,</w:t>
      </w:r>
    </w:p>
    <w:p w14:paraId="0C6B75F5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alarmu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>
        <w:rPr>
          <w:rFonts w:ascii="Times New Roman" w:hAnsi="Times New Roman"/>
          <w:sz w:val="24"/>
          <w:szCs w:val="24"/>
        </w:rPr>
        <w:t>,</w:t>
      </w:r>
    </w:p>
    <w:p w14:paraId="1198F7A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zamknąć i uszczelnić okna, drzwi, otwory wentylacyjne, wyłączyć klimatyzację a budynek szkoły wraz ze wszystkimi obecnymi wewnątrz osobami odizolować od bezpośredniego otoczenia przygotowując się do ewentualnej kwarantanny,</w:t>
      </w:r>
    </w:p>
    <w:p w14:paraId="3460616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70855E0E" w14:textId="77777777" w:rsidR="00E44469" w:rsidRDefault="00E44469" w:rsidP="00E44469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7763908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1D76C665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A5C60A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Ewakuację można przeprowadzić tylko na wyraźną komendę administratora i/lub odpowiednich służb oraz zgodnie z ich wskazówkami. </w:t>
      </w:r>
    </w:p>
    <w:p w14:paraId="22AB5410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C4A8FB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10935D62" w14:textId="77777777" w:rsidR="00E44469" w:rsidRDefault="00E44469" w:rsidP="00E44469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dźwiękowy przerywany” – ewakuacja</w:t>
      </w:r>
    </w:p>
    <w:p w14:paraId="007234EC" w14:textId="77777777" w:rsidR="00E44469" w:rsidRDefault="00E44469" w:rsidP="00E44469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ciągły przez 30 sekund” – wejść i pozostać w budynku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864FDAE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1564BBAE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alarmowy telefonów komórkowych 112</w:t>
      </w:r>
    </w:p>
    <w:p w14:paraId="5480BB61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69A168C7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Straż pożarna 998</w:t>
      </w:r>
    </w:p>
    <w:p w14:paraId="703D93C0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Pogotowie Ratunkowe 999</w:t>
      </w:r>
    </w:p>
    <w:p w14:paraId="055A1774" w14:textId="77777777" w:rsidR="00E44469" w:rsidRDefault="00E44469" w:rsidP="00E44469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42636D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49ED45D5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2E9CD253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rodzaj stwierdzonego zagrożenia </w:t>
      </w:r>
    </w:p>
    <w:p w14:paraId="513D7ABD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3E9A9487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4B40E026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12E3FB3B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przedsięwzięcia</w:t>
      </w:r>
    </w:p>
    <w:p w14:paraId="67B9E7FF" w14:textId="0393B991" w:rsidR="00E44469" w:rsidRP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potwierdź przyjęcie zgłoszenia i zapisz dane przyjmującego zgłoszenie</w:t>
      </w:r>
    </w:p>
    <w:p w14:paraId="62061027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6A54D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1D203B7D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odpowiedzialni za opiekę na osobami niepełnosprawnymi dbają o zachowanie się przez dzieci zgodnie z potrzebami danej sytuacji. W przypadku konieczności ewakuacji zapewniają pomoc zgodnie z wcześniejszymi ustaleniami. </w:t>
      </w:r>
    </w:p>
    <w:p w14:paraId="7896ECF1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CE524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76BF7F33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2B7FC1A9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354D3B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1AE0AC4C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383EAD9C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579716E2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5A55B471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24F832D0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60C20E48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0FAACD41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Szkolić uczniów w zakresie postępowania na wypadek uruchomienia procedury.</w:t>
      </w:r>
    </w:p>
    <w:p w14:paraId="2690FC13" w14:textId="77777777" w:rsidR="00E44469" w:rsidRDefault="00E44469" w:rsidP="00E44469">
      <w:pPr>
        <w:pStyle w:val="Akapitzlist"/>
        <w:numPr>
          <w:ilvl w:val="0"/>
          <w:numId w:val="6"/>
        </w:numPr>
        <w:spacing w:afterAutospacing="1"/>
        <w:jc w:val="both"/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</w:p>
    <w:p w14:paraId="52569765" w14:textId="77777777"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0F3D" w14:textId="77777777" w:rsidR="00A57814" w:rsidRDefault="00A57814" w:rsidP="00837821">
      <w:pPr>
        <w:spacing w:after="0" w:line="240" w:lineRule="auto"/>
      </w:pPr>
      <w:r>
        <w:separator/>
      </w:r>
    </w:p>
  </w:endnote>
  <w:endnote w:type="continuationSeparator" w:id="0">
    <w:p w14:paraId="6E20139B" w14:textId="77777777" w:rsidR="00A57814" w:rsidRDefault="00A57814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EE9F" w14:textId="77777777" w:rsidR="00A57814" w:rsidRDefault="00A57814" w:rsidP="00837821">
      <w:pPr>
        <w:spacing w:after="0" w:line="240" w:lineRule="auto"/>
      </w:pPr>
      <w:r>
        <w:separator/>
      </w:r>
    </w:p>
  </w:footnote>
  <w:footnote w:type="continuationSeparator" w:id="0">
    <w:p w14:paraId="089C0359" w14:textId="77777777" w:rsidR="00A57814" w:rsidRDefault="00A57814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CF3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79D8C" wp14:editId="1B53DD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927"/>
    <w:multiLevelType w:val="multilevel"/>
    <w:tmpl w:val="DE3C5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D5882"/>
    <w:multiLevelType w:val="multilevel"/>
    <w:tmpl w:val="7F462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D70B05"/>
    <w:multiLevelType w:val="multilevel"/>
    <w:tmpl w:val="E5DCB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2A5"/>
    <w:multiLevelType w:val="multilevel"/>
    <w:tmpl w:val="FE00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381F2B"/>
    <w:multiLevelType w:val="multilevel"/>
    <w:tmpl w:val="FAA6557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2316D3"/>
    <w:multiLevelType w:val="multilevel"/>
    <w:tmpl w:val="8962F8EC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7DEC0C42"/>
    <w:multiLevelType w:val="multilevel"/>
    <w:tmpl w:val="C854C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075931"/>
    <w:rsid w:val="001D2474"/>
    <w:rsid w:val="00243B7C"/>
    <w:rsid w:val="00696527"/>
    <w:rsid w:val="007B0C19"/>
    <w:rsid w:val="00837821"/>
    <w:rsid w:val="008F65BD"/>
    <w:rsid w:val="00943471"/>
    <w:rsid w:val="009D56CB"/>
    <w:rsid w:val="00A57814"/>
    <w:rsid w:val="00A70810"/>
    <w:rsid w:val="00AD1F64"/>
    <w:rsid w:val="00BE346F"/>
    <w:rsid w:val="00D82BDC"/>
    <w:rsid w:val="00E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9932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E44469"/>
    <w:pPr>
      <w:spacing w:after="200" w:line="276" w:lineRule="auto"/>
      <w:ind w:left="720"/>
      <w:contextualSpacing/>
    </w:pPr>
    <w:rPr>
      <w:rFonts w:ascii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Anna Rogala-Goj</cp:lastModifiedBy>
  <cp:revision>3</cp:revision>
  <dcterms:created xsi:type="dcterms:W3CDTF">2019-07-22T08:42:00Z</dcterms:created>
  <dcterms:modified xsi:type="dcterms:W3CDTF">2019-12-31T09:52:00Z</dcterms:modified>
</cp:coreProperties>
</file>