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WYMAGANIA EDUKACYJNE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MUZYKA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KLASA 6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Opracowano w oparciu na podstawie: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 Szkolnego Oceniania zawartych w Statucie Szkoły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Podstawy programowej kształcenia ogólnego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Programu nauczania 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Lekcja muzyki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Nowa Era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wyższą otrzymuje uczeń, który spełnia wszystkie wymagania ocen niższych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celującą otrzymuje uczeń, który w pełni opanował zakres wiadomości i umiejętności objętych podstawą programową oraz: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czynnie uczestniczy w zajęciach lekcyjnych,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zaangażowany w wykonywanie powierzonych zadań,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zainteresowanie muzyką (np. bierze udział w koncertach, przygotowuje prezentacje na temat własnych zainteresowań muzycznych, zdobywa informacje z innych źródeł, angażuje się w życie artystyczne klasy, szkoły i środowiska, należy do szkolnej grupy wokalnej),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miarę możliwości uczestniczy w pozaszkolnej aktywności muzycznej.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bardzo dobrą otrzymuje uczeń, który w pełni opanował zakres wiedzy i umiejętności objętych podstawą programową, a ponadto: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wykazuje aktywną postawę w pracach indywidualnych i zespołowych,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wywiązuje się z wszelkich powierzonych zadań,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uzyskuje bardzo dobre i dobre oceny cząstkowe,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starannie wykonuje ćwiczenia muzyczne,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potrafi wyjaśnić i umotywować swoją postawę twórczą.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dobrą otrzymuje uczeń, który opanował zakres programowy wiedzy i umiejętności w stopniu średnim, a także: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zwykle pracuje systematycznie i efektywnie, indywidualnie i w grupie,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odpowiednio wywiązuje się z części powierzonych zadań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najczęściej uzyskuje dobre oceny cząstkowe.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dostateczną otrzymuje uczeń, który opanował zakres wiedzy i umiejętności w stopniu poprawnym oraz: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zawsze pracuje systematycznie i niezbyt chętnie podejmuje działania,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rzadko uczestniczy w dyskusjach i pracach grupowych,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najczęściej uzyskuje dostateczne oceny cząstkowe.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dopuszczającą otrzymuje uczeń, który opanował zakres wiedzy i umiejętności na poziomie elementarnym, a także: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pracuje systematycznie i niezbyt chętnie podejmuje działania,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biernie uczestniczy w dyskusjach,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niestarannie wykonuje ćwiczenia.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niedostateczną otrzymuje uczeń, który nawet w stopniu elementarnym nie opanował materiału i nie nabył umiejętności wskazanych w programie nauczania oraz: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wykazuje zainteresowania przedmiotem,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bierze udziału w działaniach,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prowadzi zeszytu przedmiotowego,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wykazuje żadnej chęci poprawy swoich ocen.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niedostateczna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nie wynika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 braku uzdolnień ucznia, lecz z całkowitej niechęci do przedmiotu oraz zupełnego niezaangażowania w pracę na lekcjach.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71" w:hanging="360.00000000000006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3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7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9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3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hWWgXXKnz9ikh3dKP0Y5inJgEQ==">AMUW2mXSZP3zpV6a3DtNQfndD5ruBh+NmhMTXsMx72IOtaNllQCDpOtgUTji3/0yEa5WDjY+ZsJ3B3l31fe5A6yygg+gnKi4XT3V4X9cVOn/yy5S3gjJW3w=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2021-09-07T03:48:00Z</dcterms:created>
  <dc:creator>Orlina</dc:creator>
</cp:coreProperties>
</file>